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BD5" w:rsidRDefault="001F0034" w:rsidP="00325A42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600700" cy="144209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44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42" w:rsidRPr="000C2CD0" w:rsidRDefault="00325A42" w:rsidP="00325A42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325A42" w:rsidRPr="000C2CD0" w:rsidRDefault="006A6A9A" w:rsidP="00325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аттестации педагогических работников на соответствие занимаемой должности</w:t>
      </w:r>
    </w:p>
    <w:p w:rsidR="00325A42" w:rsidRPr="000C2CD0" w:rsidRDefault="00325A42" w:rsidP="00325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5B03C1" w:rsidRDefault="00325A42" w:rsidP="00325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5B03C1" w:rsidRDefault="005B03C1" w:rsidP="005B03C1">
      <w:pPr>
        <w:pStyle w:val="Default"/>
        <w:rPr>
          <w:color w:val="auto"/>
          <w:sz w:val="23"/>
          <w:szCs w:val="23"/>
        </w:rPr>
      </w:pPr>
    </w:p>
    <w:p w:rsidR="006A6A9A" w:rsidRPr="006A6A9A" w:rsidRDefault="006A6A9A" w:rsidP="006A6A9A">
      <w:pPr>
        <w:spacing w:before="100" w:after="100" w:line="240" w:lineRule="auto"/>
        <w:jc w:val="center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I. Общие положения</w:t>
      </w:r>
      <w:bookmarkStart w:id="0" w:name="_GoBack"/>
      <w:bookmarkEnd w:id="0"/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Настоящий порядок аттестации педагогических работников (далее - Положение) определяет правила проведения аттестации педагогических работников на соответствие занимаемой должности муниципального бюджетного общеобразовательного учрежден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ия «Новосуркинская основная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Альметьевского муниципального района Республики Татарстан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(далее – ОУ),</w:t>
      </w:r>
      <w:r w:rsidRPr="006A6A9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реализующего образовательные программы</w:t>
      </w:r>
      <w:r w:rsidRPr="006A6A9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общего  образования, а также дополнительные образовательные программы. 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Порядок аттестации составлен на основании следующих документов: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2.1. </w:t>
      </w:r>
      <w:r w:rsidRPr="006A6A9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п.2 статьи 49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Федерального Закона от 29 декабря 2012 года № 273-ФЗ “Об образовании в Российской Федерации”;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 Приказа Министерства образования  и науки Российской Федерации от 07 апреля 2014 г. № 276 «Об утверждении Порядка проведения  аттестации педагогических работников организаций, осуществляющих образовательную деятельность»;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лет. 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Основными задачами аттестации являются:</w:t>
      </w:r>
    </w:p>
    <w:p w:rsidR="006A6A9A" w:rsidRPr="006A6A9A" w:rsidRDefault="006A6A9A" w:rsidP="006A6A9A">
      <w:pPr>
        <w:spacing w:after="0" w:line="24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6A6A9A" w:rsidRPr="006A6A9A" w:rsidRDefault="006A6A9A" w:rsidP="006A6A9A">
      <w:pPr>
        <w:spacing w:after="0" w:line="24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  повышение эффективности и качества педагогического  труда;</w:t>
      </w:r>
    </w:p>
    <w:p w:rsidR="006A6A9A" w:rsidRPr="006A6A9A" w:rsidRDefault="006A6A9A" w:rsidP="006A6A9A">
      <w:pPr>
        <w:spacing w:after="0" w:line="240" w:lineRule="auto"/>
        <w:ind w:left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 выявление перспектив использования потенциальных возможностей педагогических работников;</w:t>
      </w:r>
    </w:p>
    <w:p w:rsidR="006A6A9A" w:rsidRPr="006A6A9A" w:rsidRDefault="006A6A9A" w:rsidP="006A6A9A">
      <w:pPr>
        <w:spacing w:after="0" w:line="24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4.4.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6A6A9A" w:rsidRPr="006A6A9A" w:rsidRDefault="006A6A9A" w:rsidP="006A6A9A">
      <w:pPr>
        <w:spacing w:after="0" w:line="24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4.5. определение необходимости повышения квалификации педагогических  работников;</w:t>
      </w:r>
    </w:p>
    <w:p w:rsidR="006A6A9A" w:rsidRPr="006A6A9A" w:rsidRDefault="006A6A9A" w:rsidP="006A6A9A">
      <w:pPr>
        <w:spacing w:after="0" w:line="240" w:lineRule="auto"/>
        <w:ind w:firstLine="539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4.6. обеспечение </w:t>
      </w:r>
      <w:proofErr w:type="gramStart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дифференциации уровня оплаты труда педагогических работников</w:t>
      </w:r>
      <w:proofErr w:type="gramEnd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II. Формирование аттестационных комиссий, их состав и порядок работы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 Аттестация педагогических работников ОУ проводится аттестационной комиссией, формируемой Приказом директора ОУ в начале учебного года и действующей на протяжении всего учебного года. </w:t>
      </w:r>
    </w:p>
    <w:p w:rsidR="006A6A9A" w:rsidRPr="006A6A9A" w:rsidRDefault="006A6A9A" w:rsidP="006A6A9A">
      <w:pPr>
        <w:spacing w:after="0" w:line="240" w:lineRule="auto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Изменение состава Аттестационной комиссии вносятся лицом, её утвердившим. Инициировать изменение состава Аттестационной  комиссии имеет право учредитель комиссии, педагогический совет школы, профсоюзный комитет.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 </w:t>
      </w:r>
      <w:r w:rsidRPr="00CB3710">
        <w:rPr>
          <w:rFonts w:ascii="Times New Roman" w:hAnsi="Times New Roman" w:cs="Times New Roman"/>
          <w:sz w:val="23"/>
          <w:szCs w:val="23"/>
        </w:rPr>
        <w:t>Комиссия формируется из состава работников школы в составе председателя комиссии, заместителя председателя, секретаря и членов комиссии, включая представителя первичной профсоюзной организации</w:t>
      </w:r>
      <w:r>
        <w:rPr>
          <w:sz w:val="23"/>
          <w:szCs w:val="23"/>
        </w:rPr>
        <w:t xml:space="preserve">.  </w:t>
      </w:r>
      <w:r w:rsid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8. Председатель аттестационной комиссии: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8.1. Председательствует на заседаниях аттестационной комиссии.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8.2. Организует работу аттестационной комиссии.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8.3. Распределяет обязанности между членами аттестационной комиссии.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8.4. Определяет по согласованию с членами комиссии порядок рассмотрения вопросов.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8.5. 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8.6. По поручению директора ОУ </w:t>
      </w:r>
      <w:proofErr w:type="gramStart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осуществляет другие обязанности</w:t>
      </w:r>
      <w:proofErr w:type="gramEnd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в пределах своих полномочий</w:t>
      </w:r>
      <w:r w:rsidR="00CB37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6A6A9A" w:rsidP="006A6A9A">
      <w:pPr>
        <w:spacing w:after="0" w:line="240" w:lineRule="auto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Замещение временно отсутствующего председателя аттестационной комиссии.  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6A6A9A" w:rsidRPr="006A6A9A" w:rsidRDefault="006A6A9A" w:rsidP="00CB3710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 Секретарь  аттестационной комиссии: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9.1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Оповещает </w:t>
      </w:r>
      <w:proofErr w:type="spellStart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аттестующихся</w:t>
      </w:r>
      <w:proofErr w:type="spellEnd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членов  аттестационной комиссии о предстоящих заседаниях комиссии не позднее, чем за 1 неделю до их даты согласно графику.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9.2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Ведёт протоколы на заседаниях аттестационной комиссии.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9.3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Организ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ует выдачу выписок из протокола заседания аттестационной комиссии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фиксаци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ей в листе ознакомления</w:t>
      </w:r>
      <w:r w:rsidR="0035272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под роспись аттестуемого</w:t>
      </w:r>
      <w:r w:rsidR="00352724"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 xml:space="preserve"> </w:t>
      </w:r>
      <w:r w:rsidR="006100AE"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(</w:t>
      </w:r>
      <w:r w:rsidR="00352724"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 xml:space="preserve">форма выписки </w:t>
      </w:r>
      <w:r w:rsidR="006100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="006100AE"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№</w:t>
      </w:r>
      <w:r w:rsidR="006100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</w:t>
      </w:r>
      <w:r w:rsidR="006100AE"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)</w:t>
      </w:r>
      <w:r w:rsidR="00352724"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9.4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Организует хранение протоколов, журналов регистрации документов </w:t>
      </w:r>
      <w:proofErr w:type="spellStart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аттестующихся</w:t>
      </w:r>
      <w:proofErr w:type="spellEnd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регистрации выдачи</w:t>
      </w:r>
      <w:r w:rsidRPr="00CB37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выписок из протокола заседания аттестационной комиссии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9.5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Курирует своевременное размещение информации о заседаниях комиссии, результатах её работы на сайте ОУ. 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9.6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Осуществляет другие полномочия, порученные ему Председателем комиссии.</w:t>
      </w:r>
    </w:p>
    <w:p w:rsidR="006A6A9A" w:rsidRPr="006A6A9A" w:rsidRDefault="006A6A9A" w:rsidP="006A6A9A">
      <w:pPr>
        <w:spacing w:after="0" w:line="240" w:lineRule="auto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Замещение временно отсутствующего секретаря аттестационной комиссии.  В случае временного отсутствия (болезни, отпуска, командировки и другой уважительной причины) секретаря аттестационной комиссии полномочия секретаря  комиссии по его поручению осуществляет  один из членов аттестационной комиссии.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профсоюзной организации образовательного учрежд</w:t>
      </w:r>
      <w:r w:rsidR="00CB37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ения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 Состав аттестационной комиссии  формируется таким образом, чтобы была исключена возможность конфликта интересов, который мог бы повлиять на принимаемые комиссией  решения.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 Заседание аттестационной комиссии считается правомочным, если на нем присутствуют не менее двух третей ее членов.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13. Педагогический работник </w:t>
      </w: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имеет право лично присутствовать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14.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15. Графики работы аттестационных комиссий составляются и утверждаются ежегодно Приказом директора ОУ. 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16.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</w:t>
      </w:r>
      <w:r w:rsidR="00CB37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 в голосовании, и заносится в выписку из протокола заседания аттестационной комиссии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CB3710" w:rsidP="00CB3710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В выписку из протокола заседания аттестационной комиссии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6A6A9A" w:rsidRPr="006A6A9A" w:rsidRDefault="006A6A9A" w:rsidP="00CB3710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</w:t>
      </w:r>
      <w:r w:rsidR="00CB371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наличии 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рекомендаций </w:t>
      </w: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работодатель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не позднее чем через год 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Выписка из протокола заседания аттестационной комиссии храни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тся в личном деле педагогического  работника.</w:t>
      </w:r>
    </w:p>
    <w:p w:rsidR="006A6A9A" w:rsidRPr="006A6A9A" w:rsidRDefault="00CB3710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17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6A6A9A" w:rsidRPr="006A6A9A" w:rsidRDefault="006100AE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</w:p>
    <w:p w:rsidR="006A6A9A" w:rsidRPr="006A6A9A" w:rsidRDefault="006A6A9A" w:rsidP="006A6A9A">
      <w:pPr>
        <w:spacing w:after="0" w:line="240" w:lineRule="auto"/>
        <w:jc w:val="both"/>
        <w:rPr>
          <w:rFonts w:ascii="Arial" w:eastAsia="Arial" w:hAnsi="Arial" w:cs="Arial"/>
          <w:color w:val="000000"/>
          <w:lang w:eastAsia="ru-RU"/>
        </w:rPr>
      </w:pPr>
    </w:p>
    <w:p w:rsidR="006A6A9A" w:rsidRPr="006A6A9A" w:rsidRDefault="006A6A9A" w:rsidP="006A6A9A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III. Порядок аттестации педагогических  и руководящих работников</w:t>
      </w:r>
    </w:p>
    <w:p w:rsidR="006A6A9A" w:rsidRPr="006A6A9A" w:rsidRDefault="006A6A9A" w:rsidP="006A6A9A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 целью подтверждения соответствия занимаемой должности</w:t>
      </w:r>
    </w:p>
    <w:p w:rsidR="006A6A9A" w:rsidRPr="006A6A9A" w:rsidRDefault="000C095B" w:rsidP="006A6A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18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  <w:r w:rsidR="006A6A9A"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Соответствие занимаемой должности педагогического работника определяется посредством оценки уровня профессиональной</w:t>
      </w:r>
      <w:r w:rsidR="006A6A9A"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подготовленности (теоретической, предметной, психолого-педагогической, методической и т.п.) с учетом современных достижений в области профессиональной деятельности.  </w:t>
      </w:r>
    </w:p>
    <w:p w:rsidR="006A6A9A" w:rsidRPr="006A6A9A" w:rsidRDefault="000C095B" w:rsidP="006A6A9A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19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.Аттестация</w:t>
      </w:r>
      <w:r w:rsidR="006A6A9A"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</w:t>
      </w:r>
      <w:r w:rsidR="006A6A9A"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подтверждение права занятия соответствующей должности для педагогических работников</w:t>
      </w:r>
      <w:r w:rsidR="006A6A9A" w:rsidRPr="006A6A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является обязательной. </w:t>
      </w:r>
    </w:p>
    <w:p w:rsidR="006A6A9A" w:rsidRPr="006A6A9A" w:rsidRDefault="000C095B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20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Аттестации не подлежат:</w:t>
      </w:r>
    </w:p>
    <w:p w:rsidR="006A6A9A" w:rsidRPr="006A6A9A" w:rsidRDefault="000C095B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1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.1 Педагогические работники, проработавшие в занимаемой должности менее двух лет;</w:t>
      </w:r>
    </w:p>
    <w:p w:rsidR="006A6A9A" w:rsidRPr="006A6A9A" w:rsidRDefault="000C095B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1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 Беременные женщины;</w:t>
      </w:r>
    </w:p>
    <w:p w:rsidR="006A6A9A" w:rsidRPr="006A6A9A" w:rsidRDefault="000C095B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1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.3 Женщины, находящиеся в отпуске по беременности и родам;</w:t>
      </w:r>
    </w:p>
    <w:p w:rsidR="006A6A9A" w:rsidRPr="006A6A9A" w:rsidRDefault="000C095B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1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.4 Педагогические работники, находящиеся в отпуске по уходу за ребенком до достижения им возраста трех лет.</w:t>
      </w:r>
    </w:p>
    <w:p w:rsidR="006A6A9A" w:rsidRPr="006A6A9A" w:rsidRDefault="006A6A9A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Аттестация указанных работников в </w:t>
      </w:r>
      <w:proofErr w:type="spellStart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п.п</w:t>
      </w:r>
      <w:proofErr w:type="spellEnd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21.1-21.4 возможна не ранее чем через два года после их выхода из указанных отпусков.</w:t>
      </w:r>
    </w:p>
    <w:p w:rsidR="006A6A9A" w:rsidRPr="006A6A9A" w:rsidRDefault="000C095B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2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Для аттестации на соответствие занимаемой должности </w:t>
      </w:r>
      <w:proofErr w:type="gramStart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аттестуемым</w:t>
      </w:r>
      <w:proofErr w:type="gramEnd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необходимо предоставить следующие документы:</w:t>
      </w:r>
    </w:p>
    <w:p w:rsidR="006A6A9A" w:rsidRPr="006A6A9A" w:rsidRDefault="006A6A9A" w:rsidP="006A6A9A">
      <w:pPr>
        <w:numPr>
          <w:ilvl w:val="0"/>
          <w:numId w:val="16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копии документов о повышении квалификации и/или переподготовке;</w:t>
      </w:r>
    </w:p>
    <w:p w:rsidR="006A6A9A" w:rsidRPr="006A6A9A" w:rsidRDefault="006A6A9A" w:rsidP="006A6A9A">
      <w:pPr>
        <w:numPr>
          <w:ilvl w:val="0"/>
          <w:numId w:val="16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иные документы (их копии) по желанию </w:t>
      </w:r>
      <w:proofErr w:type="gramStart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аттестуемого</w:t>
      </w:r>
      <w:proofErr w:type="gramEnd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0C095B" w:rsidP="006A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lang w:val="tt-RU" w:eastAsia="ru-RU"/>
        </w:rPr>
        <w:t>3</w:t>
      </w:r>
      <w:r w:rsidR="006A6A9A" w:rsidRPr="006A6A9A">
        <w:rPr>
          <w:rFonts w:ascii="Times New Roman" w:eastAsia="Times New Roman" w:hAnsi="Times New Roman" w:cs="Times New Roman"/>
          <w:sz w:val="24"/>
          <w:lang w:eastAsia="ru-RU"/>
        </w:rPr>
        <w:t xml:space="preserve">. Основанием для проведения аттестации является представление </w:t>
      </w:r>
      <w:r w:rsidR="006A6A9A" w:rsidRPr="006A6A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(далее – Представление).</w:t>
      </w:r>
    </w:p>
    <w:p w:rsidR="006A6A9A" w:rsidRPr="006A6A9A" w:rsidRDefault="006A6A9A" w:rsidP="006A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оформляется:</w:t>
      </w:r>
    </w:p>
    <w:p w:rsidR="006A6A9A" w:rsidRPr="006A6A9A" w:rsidRDefault="006A6A9A" w:rsidP="006A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A9A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руководителем образовательного учреждения на  педагогических работников, подтверждающих соответствие занимаемой должности.</w:t>
      </w:r>
    </w:p>
    <w:p w:rsidR="006A6A9A" w:rsidRPr="006A6A9A" w:rsidRDefault="006A6A9A" w:rsidP="006A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A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должен ознакомить работников с Представлением под роспись за месяц до проведения аттестации. Факт ознакомления работника с представлением подтверждается подписью работника под указанным документом. Отказ работника ознакомиться с представлением и (или) поставить свою подпись об ознакомлении не является препятствием для проведения аттестации и оформляется соответствующим актом.</w:t>
      </w:r>
    </w:p>
    <w:p w:rsidR="006A6A9A" w:rsidRPr="006A6A9A" w:rsidRDefault="006A6A9A" w:rsidP="006A6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A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работники не согласны с содержанием Представления, они должны зафиксировать свое несогласие в письменном виде и предъявить собственные сведения, характеризующие их трудовую деятельность за период предшествующий аттестации (не менее 3 лет), а так же заявление с соответствующим обоснованием в аттестационную комиссию.</w:t>
      </w:r>
    </w:p>
    <w:p w:rsidR="006A6A9A" w:rsidRPr="006A6A9A" w:rsidRDefault="006A6A9A" w:rsidP="006A6A9A">
      <w:pPr>
        <w:spacing w:after="0" w:line="240" w:lineRule="auto"/>
        <w:ind w:firstLine="60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Представление на педагогических работников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6A6A9A" w:rsidRPr="006A6A9A" w:rsidRDefault="000C095B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4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6A6A9A" w:rsidRPr="006A6A9A" w:rsidRDefault="000C095B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5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Оценка деятельности </w:t>
      </w:r>
      <w:proofErr w:type="gramStart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аттестуемого</w:t>
      </w:r>
      <w:proofErr w:type="gramEnd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6A6A9A" w:rsidP="006A6A9A">
      <w:pPr>
        <w:spacing w:after="0" w:line="240" w:lineRule="auto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педагогом  задач, сложности выполняемой им работы, ее результативности.  К </w:t>
      </w:r>
      <w:proofErr w:type="gramStart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приоритетным</w:t>
      </w:r>
      <w:proofErr w:type="gramEnd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этом отношении комиссия должна относить:</w:t>
      </w:r>
    </w:p>
    <w:p w:rsidR="006A6A9A" w:rsidRPr="006A6A9A" w:rsidRDefault="006100AE" w:rsidP="006A6A9A">
      <w:pPr>
        <w:numPr>
          <w:ilvl w:val="0"/>
          <w:numId w:val="15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100%-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выполнение учебных программ;</w:t>
      </w:r>
    </w:p>
    <w:p w:rsidR="006A6A9A" w:rsidRPr="006A6A9A" w:rsidRDefault="006A6A9A" w:rsidP="006A6A9A">
      <w:pPr>
        <w:numPr>
          <w:ilvl w:val="0"/>
          <w:numId w:val="15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участие во внеурочной, в том числе исследовательской и проектной  деятельности по предмету, привлечение большей части </w:t>
      </w:r>
      <w:proofErr w:type="gramStart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обучаемых</w:t>
      </w:r>
      <w:proofErr w:type="gramEnd"/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к ней;</w:t>
      </w:r>
    </w:p>
    <w:p w:rsidR="006A6A9A" w:rsidRPr="006A6A9A" w:rsidRDefault="006A6A9A" w:rsidP="006A6A9A">
      <w:pPr>
        <w:numPr>
          <w:ilvl w:val="0"/>
          <w:numId w:val="15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отсутствие обоснованных зафиксированных жалоб со стороны учащихся, законных представителей учащихся, коллег, администрации;</w:t>
      </w:r>
    </w:p>
    <w:p w:rsidR="006A6A9A" w:rsidRPr="006A6A9A" w:rsidRDefault="006A6A9A" w:rsidP="006A6A9A">
      <w:pPr>
        <w:numPr>
          <w:ilvl w:val="0"/>
          <w:numId w:val="15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активное участие в методической работе ОУ и иных педагогических сообществ.</w:t>
      </w:r>
    </w:p>
    <w:p w:rsidR="006A6A9A" w:rsidRPr="006A6A9A" w:rsidRDefault="006A6A9A" w:rsidP="006A6A9A">
      <w:pPr>
        <w:spacing w:after="0" w:line="240" w:lineRule="auto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этом должны учитываться профессиональные знания служащего, опыт работы, повышение квалификации </w:t>
      </w:r>
      <w:r w:rsidR="006100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переподготовка</w:t>
      </w: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A6A9A" w:rsidRPr="006A6A9A" w:rsidRDefault="000C095B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6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По результатам аттестации педагогического работника, с целью подтверждения соответствия занимаемой должности, аттестационная комиссия принимает одно из следующих решений: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соответствует занимаемой должности (указывается должность работника);</w:t>
      </w:r>
    </w:p>
    <w:p w:rsidR="006A6A9A" w:rsidRPr="006A6A9A" w:rsidRDefault="006A6A9A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не соответствует занимаемой должности (указывается должность работника).</w:t>
      </w:r>
    </w:p>
    <w:p w:rsidR="006A6A9A" w:rsidRPr="006A6A9A" w:rsidRDefault="000C095B" w:rsidP="006A6A9A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tt-RU" w:eastAsia="ru-RU"/>
        </w:rPr>
        <w:t>27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В случае признания педагогического 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  <w:r w:rsidR="006100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допускается увольнение по данному основанию </w:t>
      </w:r>
      <w:proofErr w:type="gramStart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 </w:t>
      </w:r>
      <w:proofErr w:type="gramEnd"/>
      <w:r w:rsidR="006A6A9A" w:rsidRPr="006A6A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ч.3 ст.81 ТК РФ) педагогических работников из числа лиц, указанных в части 4 ст.261 ТК РФ.</w:t>
      </w:r>
    </w:p>
    <w:p w:rsidR="00252581" w:rsidRDefault="006A6A9A" w:rsidP="006100AE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6A6A9A">
        <w:rPr>
          <w:rFonts w:ascii="Calibri" w:eastAsia="Times New Roman" w:hAnsi="Calibri" w:cs="Times New Roman"/>
          <w:lang w:eastAsia="ru-RU"/>
        </w:rPr>
        <w:br w:type="page"/>
      </w:r>
    </w:p>
    <w:tbl>
      <w:tblPr>
        <w:tblpPr w:leftFromText="181" w:rightFromText="181" w:vertAnchor="text" w:horzAnchor="margin" w:tblpXSpec="center" w:tblpY="1697"/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704"/>
        <w:gridCol w:w="4393"/>
      </w:tblGrid>
      <w:tr w:rsidR="006100AE" w:rsidRPr="006100AE" w:rsidTr="006100AE">
        <w:trPr>
          <w:trHeight w:val="1395"/>
        </w:trPr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МУНИЦИПАЛЬНОЕ БЮДЖЕТНОЕ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«НОВОСУРКИНСКАЯ  ОСНОВНАЯ ОБЩЕОБРАЗОВАТЕЛЬНАЯ ШКОЛА»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АЛЬМЕТЬЕВСКОГО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РЕСПУБЛИКИ ТАТАРСТАН 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Лесная, д. 32, с. Новое Суркино, 423425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ТАТАРСТАН РЕСПУБЛИКАСЫ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ЛМ</w:t>
            </w: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МУНИЦИПАЛЬ РАЙОНЫ  БЮДЖЕТ ГОМУМИ БЕЛЕМ УЧРЕЖДЕНИЯСЕ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«ЯҢА СУРКИНО ТӨП  ГОМУМИ БЕЛЕМ БИРҮ МӘКТӘБЕ»</w:t>
            </w: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Урман ур</w:t>
            </w: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val="tr-TR" w:eastAsia="ru-RU"/>
              </w:rPr>
              <w:t>.</w:t>
            </w: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, 32 нчы йорт,</w:t>
            </w:r>
            <w:r w:rsidRPr="006100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Яңа Суркино авылы, 423425</w:t>
            </w:r>
          </w:p>
        </w:tc>
      </w:tr>
      <w:tr w:rsidR="006100AE" w:rsidRPr="006100AE" w:rsidTr="006100AE">
        <w:trPr>
          <w:trHeight w:val="243"/>
        </w:trPr>
        <w:tc>
          <w:tcPr>
            <w:tcW w:w="9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6100AE" w:rsidRPr="006100AE" w:rsidTr="006100AE">
        <w:trPr>
          <w:trHeight w:val="226"/>
        </w:trPr>
        <w:tc>
          <w:tcPr>
            <w:tcW w:w="942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100AE" w:rsidRPr="006100AE" w:rsidRDefault="006100AE" w:rsidP="006100AE">
            <w:pPr>
              <w:tabs>
                <w:tab w:val="left" w:pos="4080"/>
                <w:tab w:val="left" w:pos="5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Тел. факс:8 (8553) 36-53-15, e-mail:</w:t>
            </w:r>
            <w:r w:rsidRPr="006100A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6100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 w:eastAsia="ru-RU"/>
              </w:rPr>
              <w:t>Nov.surkino.Alm@tatar.ru</w:t>
            </w:r>
            <w:r w:rsidRPr="006100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, сайт: edu.tatar.ru/almet/n-surkino/sch</w:t>
            </w:r>
          </w:p>
        </w:tc>
      </w:tr>
    </w:tbl>
    <w:p w:rsidR="006100AE" w:rsidRPr="006100AE" w:rsidRDefault="006100AE" w:rsidP="006100AE">
      <w:pPr>
        <w:jc w:val="right"/>
        <w:rPr>
          <w:rFonts w:ascii="Times New Roman" w:eastAsia="Calibri" w:hAnsi="Times New Roman" w:cs="Times New Roman"/>
          <w:b/>
          <w:sz w:val="96"/>
          <w:szCs w:val="96"/>
          <w:lang w:val="tt-RU"/>
        </w:rPr>
      </w:pPr>
      <w:r w:rsidRPr="006100AE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6100AE" w:rsidRPr="006100AE" w:rsidRDefault="006100AE" w:rsidP="0061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00AE" w:rsidRPr="006100AE" w:rsidRDefault="006100AE" w:rsidP="0061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00A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:rsidR="006100AE" w:rsidRPr="006100AE" w:rsidRDefault="006100AE" w:rsidP="006100AE">
      <w:pPr>
        <w:rPr>
          <w:rFonts w:ascii="Times New Roman" w:eastAsia="Calibri" w:hAnsi="Times New Roman" w:cs="Times New Roman"/>
          <w:sz w:val="24"/>
          <w:szCs w:val="24"/>
        </w:rPr>
      </w:pPr>
    </w:p>
    <w:p w:rsidR="006100AE" w:rsidRPr="006100AE" w:rsidRDefault="006100AE" w:rsidP="006100A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00AE">
        <w:rPr>
          <w:rFonts w:ascii="Times New Roman" w:eastAsia="Calibri" w:hAnsi="Times New Roman" w:cs="Times New Roman"/>
          <w:sz w:val="24"/>
          <w:szCs w:val="24"/>
        </w:rPr>
        <w:t>ВЫПИСКА</w:t>
      </w:r>
    </w:p>
    <w:p w:rsidR="006100AE" w:rsidRPr="006100AE" w:rsidRDefault="006100AE" w:rsidP="006100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00AE">
        <w:rPr>
          <w:rFonts w:ascii="Times New Roman" w:eastAsia="Calibri" w:hAnsi="Times New Roman" w:cs="Times New Roman"/>
          <w:sz w:val="24"/>
          <w:szCs w:val="24"/>
        </w:rPr>
        <w:t>из протокола заседания</w:t>
      </w:r>
    </w:p>
    <w:p w:rsidR="006100AE" w:rsidRPr="006100AE" w:rsidRDefault="006100AE" w:rsidP="00610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0AE">
        <w:rPr>
          <w:rFonts w:ascii="Times New Roman" w:eastAsia="Times New Roman" w:hAnsi="Times New Roman" w:cs="Times New Roman"/>
          <w:sz w:val="24"/>
        </w:rPr>
        <w:t xml:space="preserve">Аттестационной комиссии МБОУ </w:t>
      </w:r>
      <w:r w:rsidRPr="006100AE">
        <w:rPr>
          <w:rFonts w:ascii="Times New Roman" w:eastAsia="Times New Roman" w:hAnsi="Times New Roman" w:cs="Times New Roman"/>
          <w:sz w:val="24"/>
          <w:lang w:val="tt-RU"/>
        </w:rPr>
        <w:t xml:space="preserve">“Новосуркинская ООШ”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от 00.00.20   </w:t>
      </w:r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100AE" w:rsidRPr="006100AE" w:rsidRDefault="006100AE" w:rsidP="00610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0AE" w:rsidRPr="006100AE" w:rsidRDefault="006100AE" w:rsidP="00610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0AE" w:rsidRDefault="006100AE" w:rsidP="00610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Ф.И.О.</w:t>
      </w:r>
      <w:r w:rsidRPr="006100A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– должность</w:t>
      </w:r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соответствует</w:t>
      </w:r>
      <w:r w:rsidR="000C095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/(не) соответствует</w:t>
      </w:r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занимаемой  должности.</w:t>
      </w:r>
    </w:p>
    <w:p w:rsidR="000C095B" w:rsidRPr="006100AE" w:rsidRDefault="000C095B" w:rsidP="00610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100AE" w:rsidRDefault="006100AE" w:rsidP="00610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голосования: «за» </w:t>
      </w:r>
      <w:r w:rsidRPr="006100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proofErr w:type="gramStart"/>
      <w:r w:rsidRPr="006100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«против» </w:t>
      </w:r>
      <w:r w:rsidRPr="006100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610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«воздержались» </w:t>
      </w:r>
      <w:r w:rsidRPr="006100A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</w:p>
    <w:p w:rsidR="000C095B" w:rsidRPr="006100AE" w:rsidRDefault="000C095B" w:rsidP="00610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100AE" w:rsidRPr="006100AE" w:rsidRDefault="000C095B" w:rsidP="000C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Рекоменда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</w:p>
    <w:p w:rsidR="006100AE" w:rsidRPr="006100AE" w:rsidRDefault="006100AE" w:rsidP="006100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095B" w:rsidRDefault="006100AE" w:rsidP="006100AE">
      <w:pPr>
        <w:rPr>
          <w:rFonts w:ascii="Times New Roman" w:eastAsia="Calibri" w:hAnsi="Times New Roman" w:cs="Times New Roman"/>
          <w:lang w:val="tt-RU"/>
        </w:rPr>
      </w:pPr>
      <w:r w:rsidRPr="006100AE">
        <w:rPr>
          <w:rFonts w:ascii="Times New Roman" w:eastAsia="Calibri" w:hAnsi="Times New Roman" w:cs="Times New Roman"/>
        </w:rPr>
        <w:t xml:space="preserve">                                                  </w:t>
      </w:r>
    </w:p>
    <w:p w:rsidR="006100AE" w:rsidRPr="006100AE" w:rsidRDefault="000C095B" w:rsidP="006100A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tt-RU"/>
        </w:rPr>
        <w:t xml:space="preserve">                                                                  </w:t>
      </w:r>
      <w:r w:rsidR="006100AE" w:rsidRPr="006100AE">
        <w:rPr>
          <w:rFonts w:ascii="Times New Roman" w:eastAsia="Calibri" w:hAnsi="Times New Roman" w:cs="Times New Roman"/>
        </w:rPr>
        <w:t xml:space="preserve">Директор школы               </w:t>
      </w:r>
      <w:r w:rsidR="006100AE">
        <w:rPr>
          <w:rFonts w:ascii="Times New Roman" w:eastAsia="Calibri" w:hAnsi="Times New Roman" w:cs="Times New Roman"/>
        </w:rPr>
        <w:t xml:space="preserve">                Ф.И.О.</w:t>
      </w:r>
    </w:p>
    <w:p w:rsidR="006100AE" w:rsidRPr="006100AE" w:rsidRDefault="006100AE" w:rsidP="006100AE">
      <w:pPr>
        <w:rPr>
          <w:rFonts w:ascii="Times New Roman" w:eastAsia="Calibri" w:hAnsi="Times New Roman" w:cs="Times New Roman"/>
          <w:b/>
          <w:sz w:val="96"/>
          <w:szCs w:val="96"/>
        </w:rPr>
      </w:pPr>
    </w:p>
    <w:p w:rsidR="006100AE" w:rsidRPr="006100AE" w:rsidRDefault="006100AE" w:rsidP="006100AE">
      <w:pPr>
        <w:jc w:val="right"/>
        <w:rPr>
          <w:rFonts w:ascii="Times New Roman" w:hAnsi="Times New Roman" w:cs="Times New Roman"/>
          <w:lang w:val="tt-RU"/>
        </w:rPr>
      </w:pPr>
    </w:p>
    <w:sectPr w:rsidR="006100AE" w:rsidRPr="006100AE" w:rsidSect="008C491B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D2A" w:rsidRDefault="00F75D2A" w:rsidP="006100AE">
      <w:pPr>
        <w:spacing w:after="0" w:line="240" w:lineRule="auto"/>
      </w:pPr>
      <w:r>
        <w:separator/>
      </w:r>
    </w:p>
  </w:endnote>
  <w:endnote w:type="continuationSeparator" w:id="0">
    <w:p w:rsidR="00F75D2A" w:rsidRDefault="00F75D2A" w:rsidP="00610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D2A" w:rsidRDefault="00F75D2A" w:rsidP="006100AE">
      <w:pPr>
        <w:spacing w:after="0" w:line="240" w:lineRule="auto"/>
      </w:pPr>
      <w:r>
        <w:separator/>
      </w:r>
    </w:p>
  </w:footnote>
  <w:footnote w:type="continuationSeparator" w:id="0">
    <w:p w:rsidR="00F75D2A" w:rsidRDefault="00F75D2A" w:rsidP="00610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1136F7"/>
    <w:multiLevelType w:val="hybridMultilevel"/>
    <w:tmpl w:val="B99088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B97972"/>
    <w:multiLevelType w:val="hybridMultilevel"/>
    <w:tmpl w:val="0CF242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CC631CB"/>
    <w:multiLevelType w:val="hybridMultilevel"/>
    <w:tmpl w:val="3BADD6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22C1B0D"/>
    <w:multiLevelType w:val="hybridMultilevel"/>
    <w:tmpl w:val="D791AB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1A31A86"/>
    <w:multiLevelType w:val="hybridMultilevel"/>
    <w:tmpl w:val="EF2A21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D0818B6"/>
    <w:multiLevelType w:val="hybridMultilevel"/>
    <w:tmpl w:val="B4EEB6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54F44A"/>
    <w:multiLevelType w:val="hybridMultilevel"/>
    <w:tmpl w:val="7B2313D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29460AE"/>
    <w:multiLevelType w:val="hybridMultilevel"/>
    <w:tmpl w:val="72360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3DA6C84"/>
    <w:multiLevelType w:val="multilevel"/>
    <w:tmpl w:val="BFA4855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1129A1F7"/>
    <w:multiLevelType w:val="hybridMultilevel"/>
    <w:tmpl w:val="7026C1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B652D0C"/>
    <w:multiLevelType w:val="multilevel"/>
    <w:tmpl w:val="D63082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2361CD59"/>
    <w:multiLevelType w:val="hybridMultilevel"/>
    <w:tmpl w:val="D34194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487AC9C"/>
    <w:multiLevelType w:val="hybridMultilevel"/>
    <w:tmpl w:val="D1DB5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AA66F74"/>
    <w:multiLevelType w:val="hybridMultilevel"/>
    <w:tmpl w:val="07F18AF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DBC6709"/>
    <w:multiLevelType w:val="hybridMultilevel"/>
    <w:tmpl w:val="4ECBD3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D737410"/>
    <w:multiLevelType w:val="hybridMultilevel"/>
    <w:tmpl w:val="871665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12"/>
  </w:num>
  <w:num w:numId="6">
    <w:abstractNumId w:val="5"/>
  </w:num>
  <w:num w:numId="7">
    <w:abstractNumId w:val="14"/>
  </w:num>
  <w:num w:numId="8">
    <w:abstractNumId w:val="9"/>
  </w:num>
  <w:num w:numId="9">
    <w:abstractNumId w:val="6"/>
  </w:num>
  <w:num w:numId="10">
    <w:abstractNumId w:val="3"/>
  </w:num>
  <w:num w:numId="11">
    <w:abstractNumId w:val="15"/>
  </w:num>
  <w:num w:numId="12">
    <w:abstractNumId w:val="11"/>
  </w:num>
  <w:num w:numId="13">
    <w:abstractNumId w:val="0"/>
  </w:num>
  <w:num w:numId="14">
    <w:abstractNumId w:val="1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2"/>
    <w:rsid w:val="000C095B"/>
    <w:rsid w:val="00107ED5"/>
    <w:rsid w:val="001424FA"/>
    <w:rsid w:val="001F0034"/>
    <w:rsid w:val="00224C42"/>
    <w:rsid w:val="00252581"/>
    <w:rsid w:val="002F3D79"/>
    <w:rsid w:val="00325A42"/>
    <w:rsid w:val="00352724"/>
    <w:rsid w:val="004A403B"/>
    <w:rsid w:val="005433C8"/>
    <w:rsid w:val="00586BD5"/>
    <w:rsid w:val="005B03C1"/>
    <w:rsid w:val="006100AE"/>
    <w:rsid w:val="006A6A9A"/>
    <w:rsid w:val="00840469"/>
    <w:rsid w:val="008C491B"/>
    <w:rsid w:val="00C06BAE"/>
    <w:rsid w:val="00CB3710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0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0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00AE"/>
  </w:style>
  <w:style w:type="paragraph" w:styleId="a7">
    <w:name w:val="footer"/>
    <w:basedOn w:val="a"/>
    <w:link w:val="a8"/>
    <w:uiPriority w:val="99"/>
    <w:unhideWhenUsed/>
    <w:rsid w:val="00610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0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0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0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00AE"/>
  </w:style>
  <w:style w:type="paragraph" w:styleId="a7">
    <w:name w:val="footer"/>
    <w:basedOn w:val="a"/>
    <w:link w:val="a8"/>
    <w:uiPriority w:val="99"/>
    <w:unhideWhenUsed/>
    <w:rsid w:val="00610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0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2018-03-28T07:22:00Z</cp:lastPrinted>
  <dcterms:created xsi:type="dcterms:W3CDTF">2018-05-01T07:29:00Z</dcterms:created>
  <dcterms:modified xsi:type="dcterms:W3CDTF">2018-05-01T07:29:00Z</dcterms:modified>
</cp:coreProperties>
</file>